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1"/>
        <w:gridCol w:w="6677"/>
      </w:tblGrid>
      <w:tr w:rsidR="000E4A7F" w:rsidRPr="00A35A60" w:rsidTr="00CE4FE0">
        <w:trPr>
          <w:trHeight w:val="560"/>
        </w:trPr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rPr>
                <w:b/>
              </w:rPr>
            </w:pPr>
            <w:r w:rsidRPr="00A35A60">
              <w:rPr>
                <w:b/>
              </w:rPr>
              <w:t>ÖÇ1: Lisans eğitiminde aldığı Tarla bitkilerinin (Tahıllar ve Baklagiller, Endüstri Bitkileri, Çayır Mera ve Yem Bitkileri) tarımı, ıslahı, fizyolojisi ve genetiği konularında uzmanlaşma</w:t>
            </w:r>
          </w:p>
        </w:tc>
      </w:tr>
      <w:tr w:rsidR="000E4A7F" w:rsidRPr="00A35A60" w:rsidTr="00E714A5">
        <w:trPr>
          <w:trHeight w:val="950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A35A60" w:rsidRDefault="00A35A60" w:rsidP="00A35A60"/>
          <w:p w:rsidR="00A35A60" w:rsidRPr="00A35A60" w:rsidRDefault="00A35A60" w:rsidP="00A35A60">
            <w:pPr>
              <w:rPr>
                <w:b/>
              </w:rPr>
            </w:pPr>
            <w:r w:rsidRPr="00A35A60">
              <w:rPr>
                <w:b/>
              </w:rPr>
              <w:t>BİLGİ</w:t>
            </w:r>
          </w:p>
          <w:p w:rsidR="000E4A7F" w:rsidRPr="00A35A60" w:rsidRDefault="000E4A7F" w:rsidP="00A35A60">
            <w:pPr>
              <w:pStyle w:val="ListeParagraf"/>
              <w:numPr>
                <w:ilvl w:val="0"/>
                <w:numId w:val="1"/>
              </w:numPr>
              <w:tabs>
                <w:tab w:val="left" w:pos="313"/>
              </w:tabs>
              <w:spacing w:after="0" w:line="240" w:lineRule="auto"/>
              <w:ind w:left="171" w:hanging="142"/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Lisans Düzeyi yeterliliklerine dayalı olarak, aynı veya farklı bir alanda bilgilerini uzmanlık düzeyinde geliştirebilme ve derinleştirebilme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A35A60" w:rsidRDefault="00A35A60" w:rsidP="00A35A60"/>
          <w:p w:rsidR="00A35A60" w:rsidRPr="00A35A60" w:rsidRDefault="00A35A60" w:rsidP="00A35A60">
            <w:pPr>
              <w:rPr>
                <w:b/>
              </w:rPr>
            </w:pPr>
            <w:r w:rsidRPr="00A35A60">
              <w:rPr>
                <w:b/>
              </w:rPr>
              <w:t>BİLGİ</w:t>
            </w:r>
          </w:p>
          <w:p w:rsidR="000E4A7F" w:rsidRPr="00A35A60" w:rsidRDefault="000E4A7F" w:rsidP="00A35A60">
            <w:pPr>
              <w:tabs>
                <w:tab w:val="left" w:pos="176"/>
              </w:tabs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1- Lisans düzeyi yeterliliklerine dayalı olarak Tarım, Orman ve Su Ürünleri alanlarında bilgilerini uzmanlık düzeyinde geliştirir ve derinleştirir.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 xml:space="preserve">ÖÇ2: Tarla tarımı ve çevre ilişkileri, biyoçeşitlilik ve sürdürülebilirliği ön planda tutma, bu konularda toplumu bilgilendirme 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Pr="00A35A60" w:rsidRDefault="000E4A7F" w:rsidP="00A35A60">
            <w:r w:rsidRPr="00A35A60">
              <w:t>İlgili TYYÇ Maddeleri</w:t>
            </w:r>
          </w:p>
          <w:p w:rsidR="000E4A7F" w:rsidRPr="00A35A60" w:rsidRDefault="000E4A7F" w:rsidP="00A35A60">
            <w:pPr>
              <w:rPr>
                <w:b/>
              </w:rPr>
            </w:pPr>
          </w:p>
          <w:p w:rsidR="00A35A60" w:rsidRPr="00A35A60" w:rsidRDefault="00A35A60" w:rsidP="00A35A60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A35A60">
              <w:rPr>
                <w:rFonts w:eastAsia="Times New Roman" w:cs="Tahoma"/>
                <w:b/>
                <w:color w:val="000000"/>
                <w:lang w:eastAsia="tr-TR"/>
              </w:rPr>
              <w:t>BİLGİ</w:t>
            </w:r>
          </w:p>
          <w:p w:rsidR="000E4A7F" w:rsidRPr="00A35A60" w:rsidRDefault="00A35A60" w:rsidP="00A35A60">
            <w:r>
              <w:rPr>
                <w:rFonts w:eastAsia="Times New Roman" w:cs="Tahoma"/>
                <w:color w:val="000000"/>
                <w:lang w:eastAsia="tr-TR"/>
              </w:rPr>
              <w:t>2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>- Alanının ilişkili olduğu disiplinlerarası etkileşimi kavrayabilme</w:t>
            </w:r>
          </w:p>
          <w:p w:rsidR="00A35A60" w:rsidRDefault="00A35A60" w:rsidP="00A35A6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A35A60" w:rsidRDefault="00A35A60" w:rsidP="00A35A6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>
              <w:rPr>
                <w:b/>
                <w:bCs/>
              </w:rPr>
              <w:t>YETKİNLİKLER</w:t>
            </w:r>
          </w:p>
          <w:p w:rsidR="00A35A60" w:rsidRDefault="00A35A60" w:rsidP="00A35A6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A35A60" w:rsidRPr="00066C08" w:rsidRDefault="00A35A60" w:rsidP="00A35A60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İletişim ve Sosyal Yetkinlik</w:t>
            </w:r>
          </w:p>
          <w:p w:rsidR="000E4A7F" w:rsidRPr="00A35A60" w:rsidRDefault="00A35A60" w:rsidP="00CE4FE0">
            <w:pPr>
              <w:autoSpaceDE w:val="0"/>
              <w:autoSpaceDN w:val="0"/>
              <w:adjustRightInd w:val="0"/>
              <w:ind w:left="142" w:hanging="142"/>
              <w:rPr>
                <w:rFonts w:eastAsia="Times New Roman" w:cs="Tahoma"/>
                <w:color w:val="000000"/>
                <w:lang w:eastAsia="tr-TR"/>
              </w:rPr>
            </w:pPr>
            <w:r w:rsidRPr="00066C08">
              <w:rPr>
                <w:rFonts w:eastAsia="Times New Roman"/>
                <w:lang w:eastAsia="tr-TR"/>
              </w:rPr>
              <w:t>1.</w:t>
            </w:r>
            <w:r w:rsidRPr="00066C08">
              <w:rPr>
                <w:color w:val="000000"/>
                <w:shd w:val="clear" w:color="auto" w:fill="F8F8F8"/>
              </w:rPr>
              <w:t xml:space="preserve"> </w:t>
            </w:r>
            <w:r w:rsidRPr="00CE4FE0">
              <w:rPr>
                <w:rFonts w:eastAsia="Times New Roman" w:cs="Tahoma"/>
                <w:color w:val="000000"/>
                <w:lang w:eastAsia="tr-TR"/>
              </w:rPr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A35A60" w:rsidRDefault="00A35A60" w:rsidP="00A35A60"/>
          <w:p w:rsidR="00A35A60" w:rsidRPr="00A35A60" w:rsidRDefault="00A35A60" w:rsidP="00A35A60">
            <w:pPr>
              <w:rPr>
                <w:b/>
              </w:rPr>
            </w:pPr>
            <w:r w:rsidRPr="00A35A60">
              <w:rPr>
                <w:b/>
              </w:rPr>
              <w:t>BİLGİ</w:t>
            </w:r>
          </w:p>
          <w:p w:rsidR="000E4A7F" w:rsidRPr="00A35A60" w:rsidRDefault="00A35A60" w:rsidP="00A35A60"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Uzmanlaştığı alana ilişkin disiplinler arası etkileşimi kavrar.</w:t>
            </w:r>
          </w:p>
          <w:p w:rsidR="00A35A60" w:rsidRDefault="00A35A60" w:rsidP="00A35A60">
            <w:pPr>
              <w:ind w:right="150"/>
              <w:rPr>
                <w:b/>
              </w:rPr>
            </w:pPr>
          </w:p>
          <w:p w:rsidR="00A35A60" w:rsidRDefault="00A35A60" w:rsidP="00A35A60">
            <w:pPr>
              <w:ind w:right="150"/>
            </w:pPr>
            <w:r w:rsidRPr="00A35A60">
              <w:rPr>
                <w:b/>
              </w:rPr>
              <w:t>BECERİLER</w:t>
            </w:r>
          </w:p>
          <w:p w:rsidR="000E4A7F" w:rsidRPr="00CE4FE0" w:rsidRDefault="00CE4FE0" w:rsidP="00CE4FE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FA7562" w:rsidRPr="00FA7562" w:rsidRDefault="00FA7562" w:rsidP="00FA7562">
            <w:pPr>
              <w:pStyle w:val="ListeParagraf"/>
              <w:spacing w:after="0" w:line="240" w:lineRule="auto"/>
              <w:ind w:right="150"/>
              <w:rPr>
                <w:rFonts w:eastAsia="Times New Roman" w:cs="Tahoma"/>
                <w:color w:val="000000"/>
                <w:lang w:eastAsia="tr-TR"/>
              </w:rPr>
            </w:pPr>
          </w:p>
          <w:p w:rsidR="00FA7562" w:rsidRDefault="00FA7562" w:rsidP="00FA7562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>
              <w:rPr>
                <w:b/>
                <w:bCs/>
              </w:rPr>
              <w:t>YETKİNLİKLER</w:t>
            </w:r>
          </w:p>
          <w:p w:rsidR="00FA7562" w:rsidRDefault="00FA7562" w:rsidP="00FA7562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</w:p>
          <w:p w:rsidR="00FA7562" w:rsidRPr="00066C08" w:rsidRDefault="00FA7562" w:rsidP="00FA7562">
            <w:pPr>
              <w:autoSpaceDE w:val="0"/>
              <w:autoSpaceDN w:val="0"/>
              <w:adjustRightInd w:val="0"/>
              <w:ind w:left="142" w:hanging="142"/>
              <w:rPr>
                <w:b/>
                <w:bCs/>
              </w:rPr>
            </w:pPr>
            <w:r w:rsidRPr="00066C08">
              <w:rPr>
                <w:b/>
                <w:bCs/>
              </w:rPr>
              <w:t>İletişim ve Sosyal Yetkinlik</w:t>
            </w:r>
          </w:p>
          <w:p w:rsidR="000E4A7F" w:rsidRPr="00A35A60" w:rsidRDefault="00FA7562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  <w:r w:rsidRPr="00FA7562">
              <w:rPr>
                <w:rFonts w:eastAsia="Times New Roman" w:cs="Tahoma"/>
                <w:color w:val="000000"/>
                <w:lang w:eastAsia="tr-TR"/>
              </w:rPr>
              <w:t>Çalışmalarını ve uzmanlık alanındaki gelişmeleri yazılı, sözlü ve görsel olarak aktarır.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 xml:space="preserve">ÖÇ3: Tarla Bitkilerinde standart, kalite ve verimliliği sağlamak amacıyla uygulanacak tarım tekniklerine farklı yaklaşımlar geliştirebilme </w:t>
            </w:r>
          </w:p>
        </w:tc>
      </w:tr>
      <w:tr w:rsidR="000E4A7F" w:rsidRPr="00A35A60" w:rsidTr="00E714A5">
        <w:trPr>
          <w:trHeight w:val="950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FA7562" w:rsidRPr="00A35A60" w:rsidRDefault="00FA7562" w:rsidP="00A35A60"/>
          <w:p w:rsidR="00317464" w:rsidRDefault="00317464" w:rsidP="00A35A60">
            <w:r w:rsidRPr="00317464">
              <w:rPr>
                <w:b/>
              </w:rPr>
              <w:t>BECERİLER</w:t>
            </w:r>
          </w:p>
          <w:p w:rsidR="000E4A7F" w:rsidRPr="00A35A60" w:rsidRDefault="00317464" w:rsidP="00A35A60"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edindiği bilgileri farklı disiplin alanlarından gelen bilgilerle bütünleştirerek yorumlayabilme ve yeni bilgiler oluşturabilme</w:t>
            </w:r>
          </w:p>
          <w:p w:rsidR="00317464" w:rsidRPr="00317464" w:rsidRDefault="00317464" w:rsidP="00A35A60">
            <w:pPr>
              <w:rPr>
                <w:b/>
              </w:rPr>
            </w:pPr>
          </w:p>
          <w:p w:rsidR="00317464" w:rsidRPr="00317464" w:rsidRDefault="00317464" w:rsidP="00A35A60">
            <w:pPr>
              <w:rPr>
                <w:b/>
              </w:rPr>
            </w:pPr>
            <w:r w:rsidRPr="00317464">
              <w:rPr>
                <w:b/>
              </w:rPr>
              <w:lastRenderedPageBreak/>
              <w:t>YETKİNLİKLER</w:t>
            </w:r>
          </w:p>
          <w:p w:rsidR="00317464" w:rsidRDefault="00317464" w:rsidP="00A35A60">
            <w:pPr>
              <w:rPr>
                <w:b/>
              </w:rPr>
            </w:pPr>
          </w:p>
          <w:p w:rsidR="00317464" w:rsidRPr="00317464" w:rsidRDefault="00317464" w:rsidP="00A35A60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değerlendirebilme ve öğrenmesini yönlendirebilme</w:t>
            </w:r>
          </w:p>
          <w:p w:rsidR="00317464" w:rsidRDefault="00317464" w:rsidP="00A35A60"/>
          <w:p w:rsidR="00317464" w:rsidRPr="00317464" w:rsidRDefault="00317464" w:rsidP="00A35A60">
            <w:pPr>
              <w:rPr>
                <w:b/>
              </w:rPr>
            </w:pPr>
            <w:r w:rsidRPr="00317464">
              <w:rPr>
                <w:b/>
              </w:rPr>
              <w:t>Alana Özgü Yetkinlik</w:t>
            </w:r>
          </w:p>
          <w:p w:rsidR="000E4A7F" w:rsidRPr="00A35A60" w:rsidRDefault="000E4A7F" w:rsidP="00A35A60">
            <w:pPr>
              <w:ind w:right="150"/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3- Alanı ile ilgili konularda strateji, politika ve uygulama planları geliştirebilme ve elde edilen sonuçları, kalite süreçleri çerçevesinde değerlendirebilme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lastRenderedPageBreak/>
              <w:t>İlgili TAY Maddeleri</w:t>
            </w:r>
          </w:p>
          <w:p w:rsidR="00FA7562" w:rsidRDefault="00FA7562" w:rsidP="00A35A60">
            <w:pPr>
              <w:rPr>
                <w:b/>
              </w:rPr>
            </w:pPr>
          </w:p>
          <w:p w:rsidR="00FA7562" w:rsidRPr="00FA7562" w:rsidRDefault="00FA7562" w:rsidP="00A35A60">
            <w:pPr>
              <w:rPr>
                <w:b/>
              </w:rPr>
            </w:pPr>
            <w:r w:rsidRPr="00FA7562">
              <w:rPr>
                <w:b/>
              </w:rPr>
              <w:t>BECERİLER</w:t>
            </w:r>
          </w:p>
          <w:p w:rsidR="000E4A7F" w:rsidRPr="00CE4FE0" w:rsidRDefault="00CE4FE0" w:rsidP="00CE4FE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Uzmanlık düzeyindeki kuramsal ve uygulamalı bilgiyi kullanarak disiplinler arası bilgileri sentezleyerek yorumlar ve yeni bilgi ve teoriler üretir.</w:t>
            </w:r>
          </w:p>
          <w:p w:rsidR="00C9481E" w:rsidRDefault="00C9481E" w:rsidP="007B58BC">
            <w:pPr>
              <w:rPr>
                <w:b/>
              </w:rPr>
            </w:pPr>
          </w:p>
          <w:p w:rsidR="007B58BC" w:rsidRPr="00317464" w:rsidRDefault="007B58BC" w:rsidP="007B58BC">
            <w:pPr>
              <w:rPr>
                <w:b/>
              </w:rPr>
            </w:pPr>
            <w:r w:rsidRPr="00317464">
              <w:rPr>
                <w:b/>
              </w:rPr>
              <w:t>YETKİNLİKLER</w:t>
            </w:r>
          </w:p>
          <w:p w:rsidR="007B58BC" w:rsidRDefault="007B58BC" w:rsidP="007B58BC">
            <w:pPr>
              <w:rPr>
                <w:b/>
              </w:rPr>
            </w:pPr>
          </w:p>
          <w:p w:rsidR="007B58BC" w:rsidRPr="007B58BC" w:rsidRDefault="007B58BC" w:rsidP="007B58BC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Pr="00CE4FE0" w:rsidRDefault="00CE4FE0" w:rsidP="00CE4FE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  <w:p w:rsidR="00C9481E" w:rsidRDefault="00C9481E" w:rsidP="007B58BC">
            <w:pPr>
              <w:rPr>
                <w:b/>
              </w:rPr>
            </w:pPr>
          </w:p>
          <w:p w:rsidR="007B58BC" w:rsidRPr="007B58BC" w:rsidRDefault="007B58BC" w:rsidP="007B58BC">
            <w:pPr>
              <w:rPr>
                <w:b/>
              </w:rPr>
            </w:pPr>
            <w:r w:rsidRPr="00317464">
              <w:rPr>
                <w:b/>
              </w:rPr>
              <w:t>Alana Özgü Yetkinlik</w:t>
            </w:r>
          </w:p>
          <w:p w:rsidR="000E4A7F" w:rsidRPr="00A35A60" w:rsidRDefault="007B58BC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konularda strateji, politika ve uygulama planları geliştirir ve elde edilen sonuçları, toplam kalite yönetimi süreçleri çerçevesinde değerlendirir.</w:t>
            </w:r>
          </w:p>
        </w:tc>
      </w:tr>
      <w:tr w:rsidR="000E4A7F" w:rsidRPr="00A35A60" w:rsidTr="007B58BC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lastRenderedPageBreak/>
              <w:t>ÖÇ4: Alanı ile ilgili ülkesel problemleri belirleme, karşılaştırmalı olarak analiz etme, soruna yönelik bilgileri değerlendirerek çözüm üretme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317464" w:rsidRDefault="00317464" w:rsidP="00A35A60"/>
          <w:p w:rsidR="00317464" w:rsidRPr="00317464" w:rsidRDefault="00317464" w:rsidP="00A35A60">
            <w:pPr>
              <w:rPr>
                <w:b/>
              </w:rPr>
            </w:pPr>
            <w:r w:rsidRPr="00317464">
              <w:rPr>
                <w:b/>
              </w:rPr>
              <w:t>BECERİLER</w:t>
            </w:r>
          </w:p>
          <w:p w:rsidR="000E4A7F" w:rsidRPr="00CE4FE0" w:rsidRDefault="00CE4FE0" w:rsidP="00CE4FE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Alanı ile ilgili karşılaşılan sorunları araştırma yöntemlerini kullanarak çözümleyebilme</w:t>
            </w:r>
          </w:p>
          <w:p w:rsidR="000F07E5" w:rsidRDefault="000F07E5" w:rsidP="000F07E5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F07E5" w:rsidRPr="000F07E5" w:rsidRDefault="000F07E5" w:rsidP="000F07E5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0F07E5" w:rsidRDefault="000F07E5" w:rsidP="00317464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317464" w:rsidRPr="007B58BC" w:rsidRDefault="000F07E5" w:rsidP="00317464">
            <w:r w:rsidRPr="007B58BC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F07E5" w:rsidRDefault="000E4A7F" w:rsidP="000F07E5">
            <w:r w:rsidRPr="00A35A60">
              <w:t>2-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uygulamalarda karşılaşılan ve öngörülemeyen karmaşık sorunların çözümü için yeni stratejik yaklaşımlar geliştirebilme ve sorumluluk alarak çözüm üretebilme</w:t>
            </w:r>
          </w:p>
          <w:p w:rsidR="000F07E5" w:rsidRDefault="000F07E5" w:rsidP="000F07E5">
            <w:pPr>
              <w:rPr>
                <w:b/>
              </w:rPr>
            </w:pPr>
          </w:p>
          <w:p w:rsidR="000F07E5" w:rsidRPr="00317464" w:rsidRDefault="000F07E5" w:rsidP="000F07E5">
            <w:pPr>
              <w:rPr>
                <w:b/>
              </w:rPr>
            </w:pPr>
            <w:r w:rsidRPr="00317464">
              <w:rPr>
                <w:b/>
              </w:rPr>
              <w:t>YETKİNLİKLER</w:t>
            </w:r>
          </w:p>
          <w:p w:rsidR="000F07E5" w:rsidRDefault="000F07E5" w:rsidP="000F07E5">
            <w:pPr>
              <w:rPr>
                <w:b/>
              </w:rPr>
            </w:pPr>
          </w:p>
          <w:p w:rsidR="000F07E5" w:rsidRDefault="000F07E5" w:rsidP="000F07E5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Pr="000F07E5" w:rsidRDefault="000E4A7F" w:rsidP="000F07E5">
            <w:pPr>
              <w:rPr>
                <w:b/>
              </w:rPr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değerlendirebilme ve öğrenmesini yönlendirebilme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7B58BC" w:rsidRDefault="007B58BC" w:rsidP="00A35A60">
            <w:pPr>
              <w:rPr>
                <w:b/>
              </w:rPr>
            </w:pPr>
          </w:p>
          <w:p w:rsidR="007B58BC" w:rsidRPr="007B58BC" w:rsidRDefault="007B58BC" w:rsidP="00A35A60">
            <w:pPr>
              <w:rPr>
                <w:b/>
              </w:rPr>
            </w:pPr>
            <w:r w:rsidRPr="007B58BC">
              <w:rPr>
                <w:b/>
              </w:rPr>
              <w:t>BECERİLER</w:t>
            </w:r>
          </w:p>
          <w:p w:rsidR="000E4A7F" w:rsidRPr="00A35A60" w:rsidRDefault="007B58BC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Sorunları araştırma yöntemlerini kullanarak ve neden-sonuç ilişkisi kurarak çözümler.</w:t>
            </w:r>
          </w:p>
          <w:p w:rsidR="007B58BC" w:rsidRDefault="007B58BC" w:rsidP="00A35A60">
            <w:pPr>
              <w:ind w:right="150"/>
            </w:pPr>
          </w:p>
          <w:p w:rsidR="007B58BC" w:rsidRPr="000F07E5" w:rsidRDefault="007B58BC" w:rsidP="007B58BC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7B58BC" w:rsidRDefault="007B58BC" w:rsidP="007B58BC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7B58BC" w:rsidRPr="007B58BC" w:rsidRDefault="007B58BC" w:rsidP="007B58BC">
            <w:r w:rsidRPr="007B58BC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CE4FE0" w:rsidRDefault="00CE4FE0" w:rsidP="00CE4FE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geliştirir ve sorumluluk alarak çözüm üretir.</w:t>
            </w:r>
          </w:p>
          <w:p w:rsidR="007B58BC" w:rsidRDefault="007B58BC" w:rsidP="007B58BC">
            <w:pPr>
              <w:rPr>
                <w:b/>
              </w:rPr>
            </w:pPr>
          </w:p>
          <w:p w:rsidR="007B58BC" w:rsidRPr="007B58BC" w:rsidRDefault="007B58BC" w:rsidP="007B58BC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Pr="00A35A60" w:rsidRDefault="007B58BC" w:rsidP="00A35A60"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değerlendirir ve öğrenmeyi yönlendirir.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>ÖÇ5: Tarla Bitkileri alanında yeni teknik ve teknolojiler ile çağdaş konular hakkında bilgi sahibi olma, yeni fikirler üretebilme ve hayat boyu öğrenme becerisi kazanma</w:t>
            </w:r>
          </w:p>
        </w:tc>
      </w:tr>
      <w:tr w:rsidR="000E4A7F" w:rsidRPr="00A35A60" w:rsidTr="00E714A5">
        <w:trPr>
          <w:trHeight w:val="950"/>
        </w:trPr>
        <w:tc>
          <w:tcPr>
            <w:tcW w:w="6941" w:type="dxa"/>
            <w:vAlign w:val="center"/>
          </w:tcPr>
          <w:p w:rsidR="000F07E5" w:rsidRDefault="000E4A7F" w:rsidP="00A35A60">
            <w:r w:rsidRPr="00A35A60">
              <w:lastRenderedPageBreak/>
              <w:t>İlgili TYYÇ Maddeleri</w:t>
            </w:r>
          </w:p>
          <w:p w:rsidR="000F07E5" w:rsidRDefault="000F07E5" w:rsidP="00A35A60"/>
          <w:p w:rsidR="000F07E5" w:rsidRPr="000F07E5" w:rsidRDefault="000F07E5" w:rsidP="00A35A60">
            <w:r w:rsidRPr="000F07E5">
              <w:rPr>
                <w:b/>
              </w:rPr>
              <w:t>BİLGİ</w:t>
            </w:r>
          </w:p>
          <w:p w:rsidR="000E4A7F" w:rsidRPr="000F07E5" w:rsidRDefault="000E4A7F" w:rsidP="00A35A60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313" w:hanging="313"/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Lisans Düzeyi yeterliliklerine dayalı olarak, aynı veya farklı bir alanda bilgilerini uzmanlık düzeyinde geliştirebilme ve derinleştirebilme</w:t>
            </w:r>
          </w:p>
          <w:p w:rsidR="000F07E5" w:rsidRDefault="000F07E5" w:rsidP="000F07E5">
            <w:pPr>
              <w:rPr>
                <w:b/>
              </w:rPr>
            </w:pPr>
          </w:p>
          <w:p w:rsidR="000F07E5" w:rsidRPr="000F07E5" w:rsidRDefault="000F07E5" w:rsidP="000F07E5">
            <w:pPr>
              <w:rPr>
                <w:b/>
              </w:rPr>
            </w:pPr>
            <w:r w:rsidRPr="000F07E5">
              <w:rPr>
                <w:b/>
              </w:rPr>
              <w:t>BECERİLER</w:t>
            </w:r>
          </w:p>
          <w:p w:rsidR="000E4A7F" w:rsidRPr="00CE4FE0" w:rsidRDefault="00CE4FE0" w:rsidP="00CE4FE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Alanında edindiği bilgileri farklı disiplin alanlarından gelen bilgilerle bütünleştirerek yorumlayabilme ve yeni bilgiler oluşturabilme</w:t>
            </w:r>
          </w:p>
          <w:p w:rsidR="000F07E5" w:rsidRDefault="000F07E5" w:rsidP="000F07E5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0F07E5" w:rsidRPr="000F07E5" w:rsidRDefault="000F07E5" w:rsidP="000F07E5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0F07E5" w:rsidRDefault="000F07E5" w:rsidP="000F07E5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0F07E5" w:rsidRPr="000F07E5" w:rsidRDefault="000F07E5" w:rsidP="000F07E5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CE4FE0" w:rsidRDefault="00CE4FE0" w:rsidP="00CE4FE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2-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</w:t>
            </w:r>
          </w:p>
          <w:p w:rsidR="00ED3D41" w:rsidRDefault="00ED3D41" w:rsidP="00ED3D41">
            <w:pPr>
              <w:rPr>
                <w:b/>
              </w:rPr>
            </w:pPr>
          </w:p>
          <w:p w:rsidR="00ED3D41" w:rsidRPr="00ED3D41" w:rsidRDefault="00ED3D41" w:rsidP="00ED3D41">
            <w:pPr>
              <w:rPr>
                <w:b/>
              </w:rPr>
            </w:pPr>
            <w:r w:rsidRPr="00ED3D41">
              <w:rPr>
                <w:b/>
              </w:rPr>
              <w:t>Öğrenme Yetkinliği</w:t>
            </w:r>
          </w:p>
          <w:p w:rsidR="000E4A7F" w:rsidRPr="007B58BC" w:rsidRDefault="000E4A7F" w:rsidP="007B58BC">
            <w:r w:rsidRPr="00A35A6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</w:t>
            </w:r>
            <w:r w:rsidR="007B58BC">
              <w:rPr>
                <w:rFonts w:eastAsia="Times New Roman" w:cs="Tahoma"/>
                <w:color w:val="000000"/>
                <w:lang w:eastAsia="tr-TR"/>
              </w:rPr>
              <w:t>e ve öğrenmesini yönlendirebilme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7B58BC" w:rsidRDefault="007B58BC" w:rsidP="00A35A60"/>
          <w:p w:rsidR="007B58BC" w:rsidRPr="007B58BC" w:rsidRDefault="007B58BC" w:rsidP="00A35A60">
            <w:pPr>
              <w:rPr>
                <w:b/>
              </w:rPr>
            </w:pPr>
            <w:r w:rsidRPr="007B58BC">
              <w:rPr>
                <w:b/>
              </w:rPr>
              <w:t>BİLGİ</w:t>
            </w:r>
          </w:p>
          <w:p w:rsidR="000E4A7F" w:rsidRPr="00A35A60" w:rsidRDefault="000E4A7F" w:rsidP="00A35A60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17" w:hanging="317"/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7B58BC" w:rsidRDefault="007B58BC" w:rsidP="00A35A60">
            <w:pPr>
              <w:ind w:left="150" w:right="150" w:hanging="116"/>
              <w:rPr>
                <w:b/>
              </w:rPr>
            </w:pPr>
          </w:p>
          <w:p w:rsidR="007B58BC" w:rsidRDefault="007B58BC" w:rsidP="00A35A60">
            <w:pPr>
              <w:ind w:left="150" w:right="150" w:hanging="116"/>
            </w:pPr>
            <w:r w:rsidRPr="007B58BC">
              <w:rPr>
                <w:b/>
              </w:rPr>
              <w:t>BECERİLER</w:t>
            </w:r>
          </w:p>
          <w:p w:rsidR="000E4A7F" w:rsidRPr="00A35A60" w:rsidRDefault="007B58BC" w:rsidP="00A35A60">
            <w:pPr>
              <w:ind w:left="150" w:right="150" w:hanging="116"/>
              <w:rPr>
                <w:rFonts w:eastAsia="Times New Roman" w:cs="Tahoma"/>
                <w:color w:val="000000"/>
                <w:lang w:eastAsia="tr-TR"/>
              </w:rPr>
            </w:pPr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Uzmanlık düzeyindeki kuramsal ve uygulamalı bilgiyi kullanarak disiplinler arası bilgileri sentezleyerek yorumlar ve yeni bilgi ve teoriler üretir.</w:t>
            </w:r>
          </w:p>
          <w:p w:rsidR="000E4A7F" w:rsidRPr="00A35A60" w:rsidRDefault="007B58BC" w:rsidP="00A35A60">
            <w:pPr>
              <w:ind w:left="150" w:right="150" w:hanging="116"/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uygulamalarda karşılaşılan ve öngörülemeyen karmaşık sorunların çözümü için yeni stratejik yaklaşımlar geliştirir ve sorumluluk alarak çözüm üretir.</w:t>
            </w:r>
          </w:p>
          <w:p w:rsidR="007B58BC" w:rsidRDefault="007B58BC" w:rsidP="00A35A60"/>
          <w:p w:rsidR="007B58BC" w:rsidRDefault="007B58BC" w:rsidP="007B58BC">
            <w:pPr>
              <w:rPr>
                <w:b/>
              </w:rPr>
            </w:pPr>
          </w:p>
          <w:p w:rsidR="007B58BC" w:rsidRPr="007B58BC" w:rsidRDefault="007B58BC" w:rsidP="007B58BC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Pr="00A35A60" w:rsidRDefault="007B58BC" w:rsidP="00A35A60">
            <w:r>
              <w:t>3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edindiği bilgi ve beceriler ile yaşam boyu öğrenmeye ilişkin olumlu tutum geliştirir.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>ÖÇ6: Bitkilerin kültürel uygulamalara verdiği tepkiyi ve stres koşullarındaki davranışlarını yorumlayabilme ve yönetebilme becerisi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81497B" w:rsidRDefault="0081497B" w:rsidP="00A35A60">
            <w:pPr>
              <w:rPr>
                <w:b/>
              </w:rPr>
            </w:pPr>
          </w:p>
          <w:p w:rsidR="0081497B" w:rsidRP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>BİLGİ</w:t>
            </w:r>
          </w:p>
          <w:p w:rsidR="000E4A7F" w:rsidRPr="00CE4FE0" w:rsidRDefault="00CE4FE0" w:rsidP="00CE4FE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0E4A7F" w:rsidRPr="00CE4FE0">
              <w:rPr>
                <w:rFonts w:eastAsia="Times New Roman" w:cs="Tahoma"/>
                <w:color w:val="000000"/>
                <w:lang w:eastAsia="tr-TR"/>
              </w:rPr>
              <w:t>Lisans Düzeyi yeterliliklerine dayalı olarak, aynı veya farklı bir alanda bilgilerini uzmanlık düzeyinde geliştirebilme ve derinleştirebilme</w:t>
            </w:r>
          </w:p>
          <w:p w:rsidR="0081497B" w:rsidRDefault="0081497B" w:rsidP="0081497B">
            <w:pPr>
              <w:rPr>
                <w:b/>
              </w:rPr>
            </w:pPr>
          </w:p>
          <w:p w:rsidR="0081497B" w:rsidRPr="0081497B" w:rsidRDefault="0081497B" w:rsidP="0081497B">
            <w:pPr>
              <w:rPr>
                <w:b/>
              </w:rPr>
            </w:pPr>
            <w:r w:rsidRPr="0081497B">
              <w:rPr>
                <w:b/>
              </w:rPr>
              <w:t>BECERİLER</w:t>
            </w:r>
          </w:p>
          <w:p w:rsidR="000E4A7F" w:rsidRPr="00A35A60" w:rsidRDefault="0081497B" w:rsidP="00A35A60"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edindiği uzmanlık düzeyindeki kuramsal ve uygulamalı bilgileri kullanabilme</w:t>
            </w:r>
          </w:p>
          <w:p w:rsidR="000E4A7F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t>3-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karşılaşılan sorunları araştırma yöntemlerini kullanarak çözümleyebilme</w:t>
            </w:r>
          </w:p>
          <w:p w:rsidR="0081497B" w:rsidRDefault="0081497B" w:rsidP="0081497B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81497B" w:rsidRPr="000F07E5" w:rsidRDefault="0081497B" w:rsidP="0081497B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lastRenderedPageBreak/>
              <w:t>YETKİNLİKLER</w:t>
            </w:r>
          </w:p>
          <w:p w:rsidR="0081497B" w:rsidRDefault="0081497B" w:rsidP="0081497B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81497B" w:rsidRPr="00A35A60" w:rsidRDefault="0081497B" w:rsidP="00A35A60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A35A60" w:rsidRDefault="0081497B" w:rsidP="00A35A60"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uygulamalarda karşılaşılan ve öngörülemeyen karmaşık sorunların çözümü için yeni stratejik yaklaşımlar geliştirebilme ve sorumluluk alarak çözüm üretebilme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lastRenderedPageBreak/>
              <w:t>İlgili TAY Maddeleri</w:t>
            </w:r>
          </w:p>
          <w:p w:rsidR="007B58BC" w:rsidRPr="00A35A60" w:rsidRDefault="007B58BC" w:rsidP="00A35A60"/>
          <w:p w:rsidR="007B58BC" w:rsidRPr="007B58BC" w:rsidRDefault="007B58BC" w:rsidP="007B58BC">
            <w:pPr>
              <w:rPr>
                <w:b/>
              </w:rPr>
            </w:pPr>
            <w:r w:rsidRPr="007B58BC">
              <w:rPr>
                <w:b/>
              </w:rPr>
              <w:t>BİLGİ</w:t>
            </w:r>
          </w:p>
          <w:p w:rsidR="007B58BC" w:rsidRPr="00A35A60" w:rsidRDefault="00C9481E" w:rsidP="00C9481E">
            <w:r>
              <w:rPr>
                <w:rFonts w:eastAsia="Times New Roman" w:cs="Tahoma"/>
                <w:color w:val="000000"/>
                <w:lang w:eastAsia="tr-TR"/>
              </w:rPr>
              <w:t>1-</w:t>
            </w:r>
            <w:r w:rsidR="007B58BC" w:rsidRPr="00C9481E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7B58BC" w:rsidRDefault="007B58BC" w:rsidP="007B58BC">
            <w:pPr>
              <w:ind w:left="150" w:right="150" w:hanging="116"/>
              <w:rPr>
                <w:b/>
              </w:rPr>
            </w:pPr>
          </w:p>
          <w:p w:rsidR="007B58BC" w:rsidRDefault="007B58BC" w:rsidP="007B58BC">
            <w:pPr>
              <w:ind w:left="150" w:right="150" w:hanging="116"/>
            </w:pPr>
            <w:r w:rsidRPr="007B58BC">
              <w:rPr>
                <w:b/>
              </w:rPr>
              <w:t>BECERİLER</w:t>
            </w:r>
          </w:p>
          <w:p w:rsidR="007B58BC" w:rsidRPr="00A35A60" w:rsidRDefault="007B58BC" w:rsidP="007B58BC">
            <w:pPr>
              <w:ind w:left="150" w:right="150" w:hanging="116"/>
              <w:rPr>
                <w:rFonts w:eastAsia="Times New Roman" w:cs="Tahoma"/>
                <w:color w:val="000000"/>
                <w:lang w:eastAsia="tr-TR"/>
              </w:rPr>
            </w:pPr>
            <w:r>
              <w:t>1</w:t>
            </w:r>
            <w:r w:rsidRPr="00A35A60">
              <w:t>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Uzmanlık düzeyindeki kuramsal ve uygulamalı bilgiyi kullanarak disiplinler arası bilgileri sentezleyerek yorumlar ve yeni bilgi ve teoriler üretir.</w:t>
            </w:r>
          </w:p>
          <w:p w:rsidR="000E4A7F" w:rsidRDefault="007B58BC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Sorunları araştırma yöntemlerini kullanarak ve neden-sonuç ilişkisi kurarak çözümler.</w:t>
            </w:r>
          </w:p>
          <w:p w:rsidR="007B58BC" w:rsidRDefault="007B58BC" w:rsidP="007B58BC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7B58BC" w:rsidRPr="000F07E5" w:rsidRDefault="007B58BC" w:rsidP="007B58BC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7B58BC" w:rsidRDefault="007B58BC" w:rsidP="007B58BC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7B58BC" w:rsidRPr="00A35A60" w:rsidRDefault="007B58BC" w:rsidP="00A35A60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A35A60" w:rsidRDefault="007B58BC" w:rsidP="00A35A60">
            <w:pPr>
              <w:ind w:left="34" w:right="150"/>
              <w:rPr>
                <w:rFonts w:eastAsia="Times New Roman" w:cs="Tahoma"/>
                <w:color w:val="000000"/>
                <w:lang w:eastAsia="tr-TR"/>
              </w:rPr>
            </w:pPr>
            <w:r>
              <w:t>2-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uygulamalarda karşılaşılan ve öngörülemeyen karmaşık sorunların çözümü için yeni stratejik yaklaşımlar geliştirir ve sorumluluk alarak çözüm üretir.</w:t>
            </w:r>
          </w:p>
          <w:p w:rsidR="000E4A7F" w:rsidRPr="00A35A60" w:rsidRDefault="007B58BC" w:rsidP="007B58BC">
            <w:pPr>
              <w:ind w:left="34" w:right="150"/>
              <w:rPr>
                <w:rFonts w:eastAsia="Times New Roman" w:cs="Tahoma"/>
                <w:color w:val="000000"/>
                <w:lang w:eastAsia="tr-TR"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3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- Alanı ile ilgili sorunların çözümlenmesini gerektiren ortamlarda </w:t>
            </w:r>
            <w:r>
              <w:rPr>
                <w:rFonts w:eastAsia="Times New Roman" w:cs="Tahoma"/>
                <w:color w:val="000000"/>
                <w:lang w:eastAsia="tr-TR"/>
              </w:rPr>
              <w:t>önderlik yapar</w:t>
            </w:r>
          </w:p>
        </w:tc>
      </w:tr>
      <w:tr w:rsidR="000E4A7F" w:rsidRPr="00A35A60" w:rsidTr="00CE4FE0">
        <w:trPr>
          <w:trHeight w:val="355"/>
        </w:trPr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lastRenderedPageBreak/>
              <w:t>ÖÇ7: En az bir bilimsel araştırmayı yürütme, sonuçlandırma, tez haline getirme ve bunlardan bilimsel yayınlar yaparak sunabilme</w:t>
            </w:r>
          </w:p>
        </w:tc>
      </w:tr>
      <w:tr w:rsidR="000E4A7F" w:rsidRPr="00A35A60" w:rsidTr="00E714A5">
        <w:trPr>
          <w:trHeight w:val="950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81497B" w:rsidRDefault="0081497B" w:rsidP="0081497B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81497B" w:rsidRPr="000F07E5" w:rsidRDefault="0081497B" w:rsidP="0081497B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81497B" w:rsidRDefault="0081497B" w:rsidP="0081497B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81497B" w:rsidRPr="00A35A60" w:rsidRDefault="0081497B" w:rsidP="00A35A60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uzmanlık gerektiren bir çalışmayı bağımsız olarak yürütebilme</w:t>
            </w:r>
          </w:p>
          <w:p w:rsidR="0081497B" w:rsidRDefault="0081497B" w:rsidP="00A35A60">
            <w:pPr>
              <w:rPr>
                <w:b/>
              </w:rPr>
            </w:pPr>
          </w:p>
          <w:p w:rsidR="0081497B" w:rsidRDefault="0081497B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81497B">
              <w:rPr>
                <w:rFonts w:eastAsia="Times New Roman" w:cs="Tahoma"/>
                <w:b/>
                <w:bCs/>
                <w:color w:val="000000"/>
                <w:lang w:eastAsia="tr-TR"/>
              </w:rPr>
              <w:t>YETKİNLİKLER</w:t>
            </w:r>
            <w:r w:rsidRPr="0081497B">
              <w:rPr>
                <w:rFonts w:eastAsia="Times New Roman" w:cs="Tahoma"/>
                <w:color w:val="000000"/>
                <w:lang w:eastAsia="tr-TR"/>
              </w:rPr>
              <w:t xml:space="preserve"> </w:t>
            </w:r>
          </w:p>
          <w:p w:rsidR="0081497B" w:rsidRPr="0081497B" w:rsidRDefault="0081497B" w:rsidP="00A35A60">
            <w:pPr>
              <w:rPr>
                <w:rFonts w:eastAsia="Times New Roman" w:cs="Tahoma"/>
                <w:color w:val="000000"/>
                <w:lang w:eastAsia="tr-TR"/>
              </w:rPr>
            </w:pPr>
          </w:p>
          <w:p w:rsidR="0081497B" w:rsidRP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>İletişim ve Sosyal Yetkinlik</w:t>
            </w:r>
          </w:p>
          <w:p w:rsidR="000E4A7F" w:rsidRPr="00A35A60" w:rsidRDefault="0081497B" w:rsidP="00A35A60">
            <w:r>
              <w:t>1-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Alanındaki güncel gelişmeleri ve kendi çalışmalarını, nicel ve nitel veriler ile destekleyerek alanındaki ve alan dışındaki gruplara, yazılı, sözlü ve görsel olarak sistemli biçimde aktarabilme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7B58BC" w:rsidRPr="00A35A60" w:rsidRDefault="007B58BC" w:rsidP="00A35A60"/>
          <w:p w:rsidR="00C9481E" w:rsidRPr="000F07E5" w:rsidRDefault="00C9481E" w:rsidP="00C9481E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C9481E" w:rsidRDefault="00C9481E" w:rsidP="00C9481E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C9481E" w:rsidRPr="00A35A60" w:rsidRDefault="00C9481E" w:rsidP="00C9481E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Alanıyla ilgili uzmanlık gerektiren bir çalışmayı bağımsız olarak yürütür.</w:t>
            </w:r>
          </w:p>
          <w:p w:rsidR="00C9481E" w:rsidRDefault="00C9481E" w:rsidP="00A35A60"/>
          <w:p w:rsidR="00C9481E" w:rsidRPr="00C9481E" w:rsidRDefault="00C9481E" w:rsidP="00A35A60">
            <w:pPr>
              <w:rPr>
                <w:b/>
              </w:rPr>
            </w:pPr>
            <w:r w:rsidRPr="00C9481E">
              <w:rPr>
                <w:b/>
              </w:rPr>
              <w:t>İletişim ve Sosyal Yetkinlik</w:t>
            </w:r>
          </w:p>
          <w:p w:rsidR="000E4A7F" w:rsidRPr="00A35A60" w:rsidRDefault="000E4A7F" w:rsidP="00A35A60">
            <w:r w:rsidRPr="00A35A60">
              <w:t>2-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Çalışmalarını ve uzmanlık alanındaki gelişmeleri yazılı, sözlü ve görsel olarak aktarır.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>ÖÇ8: Uzmanlık alanıyla ilgili arazi ve laboratuvarda çalışma becerisi kazanma ve elde ettiği verileri istatistiksel olarak değerlendirebilme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81497B" w:rsidRDefault="0081497B" w:rsidP="00A35A60">
            <w:pPr>
              <w:rPr>
                <w:b/>
              </w:rPr>
            </w:pPr>
          </w:p>
          <w:p w:rsidR="0081497B" w:rsidRP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>BİLGİ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Lisans Düzeyi yeterliliklerine dayalı olarak, aynı veya farklı bir alanda bilgilerini uzmanlık düzeyinde geliştirebilme ve derinleştirebilme</w:t>
            </w:r>
          </w:p>
          <w:p w:rsidR="0081497B" w:rsidRDefault="0081497B" w:rsidP="00A35A60"/>
          <w:p w:rsidR="0081497B" w:rsidRDefault="0081497B" w:rsidP="00A35A60">
            <w:r w:rsidRPr="0081497B">
              <w:rPr>
                <w:b/>
              </w:rPr>
              <w:t>BECERİLER</w:t>
            </w:r>
          </w:p>
          <w:p w:rsidR="000E4A7F" w:rsidRPr="00A35A60" w:rsidRDefault="0081497B" w:rsidP="00A35A60"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edindiği uzmanlık düzeyindeki kuramsal ve uygulamalı bilgileri 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lastRenderedPageBreak/>
              <w:t>kullanabilme</w:t>
            </w:r>
          </w:p>
          <w:p w:rsidR="000E4A7F" w:rsidRPr="00A35A60" w:rsidRDefault="000E4A7F" w:rsidP="00A35A60">
            <w:r w:rsidRPr="00A35A60">
              <w:t>3-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karşılaşılan sorunları araştırma yöntemlerini kullanarak çözümleyebilme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lastRenderedPageBreak/>
              <w:t>İlgili TAY Maddeleri</w:t>
            </w:r>
          </w:p>
          <w:p w:rsidR="00C9481E" w:rsidRPr="00A35A60" w:rsidRDefault="00C9481E" w:rsidP="00A35A60"/>
          <w:p w:rsidR="00C9481E" w:rsidRPr="007B58BC" w:rsidRDefault="00C9481E" w:rsidP="00C9481E">
            <w:pPr>
              <w:rPr>
                <w:b/>
              </w:rPr>
            </w:pPr>
            <w:r w:rsidRPr="007B58BC">
              <w:rPr>
                <w:b/>
              </w:rPr>
              <w:t>BİLGİ</w:t>
            </w:r>
          </w:p>
          <w:p w:rsidR="00C9481E" w:rsidRPr="00A35A60" w:rsidRDefault="00C9481E" w:rsidP="00C9481E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ind w:left="317" w:hanging="317"/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Lisans düzeyi yeterliliklerine dayalı olarak Tarım, Orman ve Su Ürünleri alanlarında bilgilerini uzmanlık düzeyinde geliştirir ve derinleştirir.</w:t>
            </w:r>
          </w:p>
          <w:p w:rsidR="00C9481E" w:rsidRDefault="00C9481E" w:rsidP="00C9481E">
            <w:pPr>
              <w:ind w:left="150" w:right="150" w:hanging="116"/>
              <w:rPr>
                <w:b/>
              </w:rPr>
            </w:pPr>
          </w:p>
          <w:p w:rsidR="00C9481E" w:rsidRDefault="00C9481E" w:rsidP="00C9481E">
            <w:pPr>
              <w:ind w:left="150" w:right="150" w:hanging="116"/>
            </w:pPr>
            <w:r w:rsidRPr="007B58BC">
              <w:rPr>
                <w:b/>
              </w:rPr>
              <w:t>BECERİLER</w:t>
            </w:r>
          </w:p>
          <w:p w:rsidR="00C9481E" w:rsidRPr="00A35A60" w:rsidRDefault="00C9481E" w:rsidP="00C9481E">
            <w:pPr>
              <w:ind w:left="150" w:right="150" w:hanging="116"/>
              <w:rPr>
                <w:rFonts w:eastAsia="Times New Roman" w:cs="Tahoma"/>
                <w:color w:val="000000"/>
                <w:lang w:eastAsia="tr-TR"/>
              </w:rPr>
            </w:pPr>
            <w:r>
              <w:lastRenderedPageBreak/>
              <w:t>1</w:t>
            </w:r>
            <w:r w:rsidRPr="00A35A60">
              <w:t>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Uzmanlık düzeyindeki kuramsal ve uygulamalı bilgiyi kullanarak disiplinler arası bilgileri sentezleyerek yorumlar ve yeni bilgi ve teoriler üretir.</w:t>
            </w:r>
          </w:p>
          <w:p w:rsidR="000E4A7F" w:rsidRPr="00A35A60" w:rsidRDefault="00C9481E" w:rsidP="00A35A60"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Sorunları araştırma yöntemlerini kullanarak ve neden-sonuç ilişkisi kurarak çözümler.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lastRenderedPageBreak/>
              <w:t xml:space="preserve">ÖÇ9: Disiplinler arası takım çalışması, ulusal ve uluslararası düzeyde literatürleri takip edebilme 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81497B" w:rsidRPr="00A35A60" w:rsidRDefault="0081497B" w:rsidP="00A35A60"/>
          <w:p w:rsidR="0081497B" w:rsidRP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>BİLGİ</w:t>
            </w:r>
          </w:p>
          <w:p w:rsidR="000E4A7F" w:rsidRPr="00A35A60" w:rsidRDefault="0081497B" w:rsidP="00A35A60"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Alanının ilişkili olduğu disiplinlerarası etkileşimi kavrayabilme</w:t>
            </w:r>
          </w:p>
          <w:p w:rsidR="0081497B" w:rsidRDefault="0081497B" w:rsidP="00A35A60"/>
          <w:p w:rsid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 xml:space="preserve">YETKİNLİKLER </w:t>
            </w:r>
          </w:p>
          <w:p w:rsidR="0081497B" w:rsidRDefault="0081497B" w:rsidP="00A35A60">
            <w:r>
              <w:rPr>
                <w:rFonts w:eastAsia="Times New Roman" w:cs="Tahoma"/>
                <w:b/>
                <w:bCs/>
                <w:color w:val="000000"/>
                <w:lang w:eastAsia="tr-TR"/>
              </w:rPr>
              <w:t>Öğrenme</w:t>
            </w:r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 xml:space="preserve"> Yetkinliği</w:t>
            </w:r>
          </w:p>
          <w:p w:rsidR="000E4A7F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rPr>
                <w:rFonts w:eastAsia="Times New Roman" w:cs="Tahoma"/>
                <w:color w:val="000000"/>
                <w:lang w:eastAsia="tr-TR"/>
              </w:rPr>
              <w:t>Alanında edindiği uzmanlık düzeyindeki bilgi ve becerileri eleştirel bir yaklaşımla değerlendirebilme ve öğrenmesini yönlendirebilme</w:t>
            </w:r>
          </w:p>
          <w:p w:rsidR="0081497B" w:rsidRDefault="0081497B" w:rsidP="00A35A60">
            <w:pPr>
              <w:rPr>
                <w:b/>
              </w:rPr>
            </w:pPr>
          </w:p>
          <w:p w:rsidR="0081497B" w:rsidRPr="0081497B" w:rsidRDefault="0081497B" w:rsidP="00A35A60">
            <w:pPr>
              <w:rPr>
                <w:b/>
              </w:rPr>
            </w:pPr>
            <w:r w:rsidRPr="0081497B">
              <w:rPr>
                <w:b/>
              </w:rPr>
              <w:t>İletişim ve Sosyal Yetkinlik</w:t>
            </w:r>
          </w:p>
          <w:p w:rsidR="000E4A7F" w:rsidRPr="00A35A60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t>3-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Bir yabancı dili  en az Avrupa Dil Portföyü B2 Genel Düzeyi'nde kullanarak sözlü ve yazılı iletişim kurabilme</w:t>
            </w:r>
          </w:p>
          <w:p w:rsidR="0081497B" w:rsidRDefault="0081497B" w:rsidP="00A35A60">
            <w:pPr>
              <w:ind w:right="150"/>
              <w:rPr>
                <w:rFonts w:eastAsia="Times New Roman" w:cs="Tahoma"/>
                <w:b/>
                <w:bCs/>
                <w:color w:val="000000"/>
                <w:lang w:eastAsia="tr-TR"/>
              </w:rPr>
            </w:pPr>
          </w:p>
          <w:p w:rsidR="0081497B" w:rsidRDefault="0081497B" w:rsidP="00A35A60">
            <w:pPr>
              <w:ind w:right="150"/>
            </w:pPr>
            <w:r w:rsidRPr="0081497B">
              <w:rPr>
                <w:rFonts w:eastAsia="Times New Roman" w:cs="Tahoma"/>
                <w:b/>
                <w:bCs/>
                <w:color w:val="000000"/>
                <w:lang w:eastAsia="tr-TR"/>
              </w:rPr>
              <w:t>Alana Özgü Yetkinlik</w:t>
            </w:r>
          </w:p>
          <w:p w:rsidR="000E4A7F" w:rsidRDefault="009B182E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özümsedikleri bilgiyi, problem çözme ve/veya uygulama becerilerini, disiplinlerarası çalışmalarda kullanabilme</w:t>
            </w:r>
          </w:p>
          <w:p w:rsidR="009B182E" w:rsidRDefault="009B182E" w:rsidP="00A35A60">
            <w:pPr>
              <w:ind w:right="150"/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9B182E" w:rsidRPr="009B182E" w:rsidRDefault="009B182E" w:rsidP="00A35A60">
            <w:pPr>
              <w:ind w:right="150"/>
              <w:rPr>
                <w:rFonts w:eastAsia="Times New Roman" w:cs="Tahoma"/>
                <w:b/>
                <w:color w:val="000000"/>
                <w:lang w:eastAsia="tr-TR"/>
              </w:rPr>
            </w:pPr>
            <w:r w:rsidRPr="009B182E">
              <w:rPr>
                <w:rFonts w:eastAsia="Times New Roman" w:cs="Tahoma"/>
                <w:b/>
                <w:color w:val="000000"/>
                <w:lang w:eastAsia="tr-TR"/>
              </w:rPr>
              <w:t>BECERİLER</w:t>
            </w:r>
          </w:p>
          <w:p w:rsidR="000E4A7F" w:rsidRPr="00A35A60" w:rsidRDefault="009B182E" w:rsidP="00A35A60">
            <w:pPr>
              <w:ind w:right="150"/>
            </w:pPr>
            <w:r>
              <w:rPr>
                <w:rFonts w:eastAsia="Times New Roman" w:cs="Tahoma"/>
                <w:color w:val="000000"/>
                <w:lang w:eastAsia="tr-TR"/>
              </w:rPr>
              <w:t>2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>- Alanında edindiği bilgileri farklı disiplin alanlarından gelen bilgilerle bütünleştirerek yorumlayabilme ve yeni bilgiler oluşturabilme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C9481E" w:rsidRDefault="00C9481E" w:rsidP="00A35A60"/>
          <w:p w:rsidR="00C9481E" w:rsidRPr="00C9481E" w:rsidRDefault="00C9481E" w:rsidP="00A35A60">
            <w:pPr>
              <w:rPr>
                <w:b/>
              </w:rPr>
            </w:pPr>
            <w:r w:rsidRPr="00C9481E">
              <w:rPr>
                <w:b/>
              </w:rPr>
              <w:t>BİLGİ</w:t>
            </w:r>
          </w:p>
          <w:p w:rsidR="000E4A7F" w:rsidRDefault="00C9481E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Uzmanlaştığı alana ilişkin disiplinler arası etkileşimi kavrar.</w:t>
            </w:r>
          </w:p>
          <w:p w:rsidR="00C9481E" w:rsidRDefault="00C9481E" w:rsidP="00A35A60"/>
          <w:p w:rsidR="00C9481E" w:rsidRDefault="00C9481E" w:rsidP="00C9481E">
            <w:pPr>
              <w:rPr>
                <w:b/>
              </w:rPr>
            </w:pPr>
            <w:r>
              <w:rPr>
                <w:b/>
              </w:rPr>
              <w:t>BECERİLER</w:t>
            </w:r>
          </w:p>
          <w:p w:rsidR="00C9481E" w:rsidRDefault="00C9481E" w:rsidP="00C9481E">
            <w:pPr>
              <w:rPr>
                <w:b/>
              </w:rPr>
            </w:pPr>
            <w:r>
              <w:rPr>
                <w:rFonts w:eastAsia="Times New Roman" w:cs="Tahoma"/>
                <w:color w:val="000000"/>
                <w:lang w:eastAsia="tr-TR"/>
              </w:rPr>
              <w:t>1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>- Uzmanlık düzeyindeki kuramsal ve uygulamalı bilgiyi kullanarak disiplinler arası bilgileri sentezleyerek yorumlar ve yeni bilgi ve teoriler üretir.</w:t>
            </w:r>
          </w:p>
          <w:p w:rsidR="00C9481E" w:rsidRDefault="00C9481E" w:rsidP="00C9481E">
            <w:pPr>
              <w:rPr>
                <w:b/>
              </w:rPr>
            </w:pPr>
          </w:p>
          <w:p w:rsidR="00C9481E" w:rsidRPr="00317464" w:rsidRDefault="00C9481E" w:rsidP="00C9481E">
            <w:pPr>
              <w:rPr>
                <w:b/>
              </w:rPr>
            </w:pPr>
            <w:r w:rsidRPr="00317464">
              <w:rPr>
                <w:b/>
              </w:rPr>
              <w:t>YETKİNLİKLER</w:t>
            </w:r>
          </w:p>
          <w:p w:rsidR="00C9481E" w:rsidRDefault="00C9481E" w:rsidP="00C9481E">
            <w:pPr>
              <w:rPr>
                <w:b/>
              </w:rPr>
            </w:pPr>
          </w:p>
          <w:p w:rsidR="00C9481E" w:rsidRPr="00C9481E" w:rsidRDefault="00C9481E" w:rsidP="00A35A60">
            <w:pPr>
              <w:rPr>
                <w:b/>
              </w:rPr>
            </w:pPr>
            <w:r w:rsidRPr="00317464">
              <w:rPr>
                <w:b/>
              </w:rPr>
              <w:t>Öğrenme Yetkinliği</w:t>
            </w:r>
          </w:p>
          <w:p w:rsidR="000E4A7F" w:rsidRPr="00A35A60" w:rsidRDefault="00C9481E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Uzmanlık alanıyla ilgili kaynaklara ulaşır ve bu kaynaklardan yararlanır.</w:t>
            </w:r>
          </w:p>
          <w:p w:rsidR="00C9481E" w:rsidRDefault="00C9481E" w:rsidP="00A35A60"/>
          <w:p w:rsidR="00C9481E" w:rsidRPr="00C9481E" w:rsidRDefault="00C9481E" w:rsidP="00A35A60">
            <w:pPr>
              <w:rPr>
                <w:b/>
              </w:rPr>
            </w:pPr>
            <w:r w:rsidRPr="00C9481E">
              <w:rPr>
                <w:b/>
              </w:rPr>
              <w:t>İletişim ve Sosyal Yetkinlik</w:t>
            </w:r>
          </w:p>
          <w:p w:rsidR="000E4A7F" w:rsidRPr="00A35A60" w:rsidRDefault="000E4A7F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t>3-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Bir yabancı dili en az Avrupa Dil Portföyü B2 Genel Düzeyinde kullanarak sözlü ve yazılı iletişim kurar.</w:t>
            </w:r>
          </w:p>
          <w:p w:rsidR="00C9481E" w:rsidRDefault="00C9481E" w:rsidP="00A35A60">
            <w:pPr>
              <w:ind w:right="150"/>
            </w:pPr>
          </w:p>
          <w:p w:rsidR="00C9481E" w:rsidRDefault="00C9481E" w:rsidP="00A35A60">
            <w:pPr>
              <w:ind w:right="150"/>
            </w:pPr>
            <w:r w:rsidRPr="00C9481E">
              <w:rPr>
                <w:b/>
              </w:rPr>
              <w:t>Alana Özgü Yetkinlik</w:t>
            </w:r>
          </w:p>
          <w:p w:rsidR="000E4A7F" w:rsidRPr="00A35A60" w:rsidRDefault="00C9481E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Alanında özümsediği bilgiyi, problem çözme ve/veya uygulama becerilerini, disiplinler arası çalışmalarda kullanır.</w:t>
            </w:r>
          </w:p>
        </w:tc>
      </w:tr>
      <w:tr w:rsidR="000E4A7F" w:rsidRPr="00A35A60" w:rsidTr="00CE4FE0">
        <w:trPr>
          <w:trHeight w:val="278"/>
        </w:trPr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rPr>
                <w:b/>
              </w:rPr>
            </w:pPr>
            <w:r w:rsidRPr="00A35A60">
              <w:rPr>
                <w:b/>
              </w:rPr>
              <w:t>ÖÇ10: Sorumluluk alma, inisiyatif kullanma ve yaratıcılık becerisi kazanma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C9481E" w:rsidRDefault="00C9481E" w:rsidP="00A35A60"/>
          <w:p w:rsidR="00C9481E" w:rsidRPr="000F07E5" w:rsidRDefault="00C9481E" w:rsidP="00C9481E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C9481E" w:rsidRDefault="00C9481E" w:rsidP="00C9481E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C9481E" w:rsidRPr="00A35A60" w:rsidRDefault="00C9481E" w:rsidP="00A35A60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uzmanlık gerektiren bir çalışmayı bağımsız olarak yürütebilme</w:t>
            </w:r>
          </w:p>
          <w:p w:rsidR="000E4A7F" w:rsidRPr="00A35A60" w:rsidRDefault="00C9481E" w:rsidP="00A35A60">
            <w:r>
              <w:t>3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sorunların çözümlenmesini gerektiren ortamlarda liderlik yapabilme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lastRenderedPageBreak/>
              <w:t>İlgili TAY Maddeleri</w:t>
            </w:r>
          </w:p>
          <w:p w:rsidR="00C9481E" w:rsidRPr="00A35A60" w:rsidRDefault="00C9481E" w:rsidP="00A35A60"/>
          <w:p w:rsidR="00C9481E" w:rsidRPr="000F07E5" w:rsidRDefault="00C9481E" w:rsidP="00C9481E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C9481E" w:rsidRDefault="00C9481E" w:rsidP="00C9481E">
            <w:pPr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  <w:lang w:eastAsia="tr-TR"/>
              </w:rPr>
            </w:pPr>
          </w:p>
          <w:p w:rsidR="00C9481E" w:rsidRPr="00A35A60" w:rsidRDefault="00C9481E" w:rsidP="00C9481E">
            <w:r w:rsidRPr="000F07E5">
              <w:rPr>
                <w:rFonts w:eastAsia="Times New Roman" w:cs="Tahoma"/>
                <w:b/>
                <w:bCs/>
                <w:color w:val="000000"/>
                <w:lang w:eastAsia="tr-TR"/>
              </w:rPr>
              <w:t>Bağımsız Çalışabilme ve Sorumluluk Alabilme Yetkinliği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Alanıyla ilgili uzmanlık gerektiren bir çalışmayı bağımsız olarak yürütür.</w:t>
            </w:r>
          </w:p>
          <w:p w:rsidR="000E4A7F" w:rsidRPr="00A35A60" w:rsidRDefault="00C9481E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3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sorunların çözümlenmesini gerektiren ortamlarda önderlik yapar.</w:t>
            </w:r>
          </w:p>
        </w:tc>
      </w:tr>
      <w:tr w:rsidR="000E4A7F" w:rsidRPr="00A35A60" w:rsidTr="00CE4FE0"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rPr>
                <w:b/>
              </w:rPr>
            </w:pPr>
            <w:r w:rsidRPr="00A35A60">
              <w:rPr>
                <w:b/>
              </w:rPr>
              <w:lastRenderedPageBreak/>
              <w:t>ÖÇ11: Mesleki ve etik sorumluluk bilincine sahip olma</w:t>
            </w:r>
          </w:p>
        </w:tc>
      </w:tr>
      <w:tr w:rsidR="000E4A7F" w:rsidRPr="00A35A60" w:rsidTr="00CE4FE0">
        <w:trPr>
          <w:trHeight w:val="283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Pr="000F07E5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A35A60" w:rsidRDefault="000E4A7F" w:rsidP="00A35A60">
            <w:pPr>
              <w:ind w:right="150"/>
            </w:pPr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verilerin toplanması, yorumlanması, uygulanması ve duyurulması aşamalarında toplumsal, bilimsel, kültürel ve etik değerleri gözeterek denetleyebilme ve bu değerleri öğretebilme</w:t>
            </w:r>
          </w:p>
        </w:tc>
        <w:tc>
          <w:tcPr>
            <w:tcW w:w="6677" w:type="dxa"/>
            <w:vAlign w:val="center"/>
          </w:tcPr>
          <w:p w:rsidR="000E4A7F" w:rsidRDefault="000E4A7F" w:rsidP="00A35A60">
            <w:r w:rsidRPr="00A35A60">
              <w:t>İlgili TAY Maddeleri</w:t>
            </w:r>
          </w:p>
          <w:p w:rsidR="00D66DFA" w:rsidRDefault="00D66DFA" w:rsidP="00A35A60"/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Pr="00D66DFA" w:rsidRDefault="00D66DFA" w:rsidP="00A35A60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verilerin toplanması, değerlendirilmesi, yorumlanması ve yayımlanması aşamalarında toplumsal, bilimsel, kültürel ve etik değerleri gözetir denetler ve bu değerleri öğretir.</w:t>
            </w:r>
          </w:p>
        </w:tc>
      </w:tr>
      <w:tr w:rsidR="000E4A7F" w:rsidRPr="00A35A60" w:rsidTr="00CE4FE0">
        <w:trPr>
          <w:trHeight w:val="401"/>
        </w:trPr>
        <w:tc>
          <w:tcPr>
            <w:tcW w:w="13618" w:type="dxa"/>
            <w:gridSpan w:val="2"/>
            <w:vAlign w:val="center"/>
          </w:tcPr>
          <w:p w:rsidR="000E4A7F" w:rsidRPr="00A35A60" w:rsidRDefault="000E4A7F" w:rsidP="00A35A60">
            <w:pPr>
              <w:jc w:val="both"/>
              <w:rPr>
                <w:b/>
              </w:rPr>
            </w:pPr>
            <w:r w:rsidRPr="00A35A60">
              <w:rPr>
                <w:b/>
              </w:rPr>
              <w:t>ÖÇ12: Alanında öğrendiği ve geliştirdiği bilgileri bilim ve toplum yararına kullanabilme</w:t>
            </w:r>
          </w:p>
        </w:tc>
      </w:tr>
      <w:tr w:rsidR="000E4A7F" w:rsidRPr="00A35A60" w:rsidTr="00E714A5">
        <w:trPr>
          <w:trHeight w:val="897"/>
        </w:trPr>
        <w:tc>
          <w:tcPr>
            <w:tcW w:w="6941" w:type="dxa"/>
            <w:vAlign w:val="center"/>
          </w:tcPr>
          <w:p w:rsidR="000E4A7F" w:rsidRDefault="000E4A7F" w:rsidP="00A35A60">
            <w:r w:rsidRPr="00A35A60">
              <w:t>İlgili TYYÇ Maddeleri</w:t>
            </w:r>
          </w:p>
          <w:p w:rsidR="00D66DFA" w:rsidRPr="00A35A60" w:rsidRDefault="00D66DFA" w:rsidP="00A35A60"/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66DFA" w:rsidRDefault="00D66DFA" w:rsidP="00A35A60">
            <w:pPr>
              <w:rPr>
                <w:b/>
              </w:rPr>
            </w:pPr>
          </w:p>
          <w:p w:rsidR="00D66DFA" w:rsidRDefault="00D66DFA" w:rsidP="00A35A60">
            <w:r>
              <w:rPr>
                <w:b/>
              </w:rPr>
              <w:t>İletişim ve S</w:t>
            </w:r>
            <w:r w:rsidRPr="00D66DFA">
              <w:rPr>
                <w:b/>
              </w:rPr>
              <w:t>osyal Yetkinlik</w:t>
            </w:r>
          </w:p>
          <w:p w:rsidR="000E4A7F" w:rsidRPr="00A35A60" w:rsidRDefault="000E4A7F" w:rsidP="00A35A60"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Alanındaki güncel gelişmeleri ve kendi çalışmalarını, nicel ve nitel veriler ile destekleyerek alanındaki ve alan dışındaki gruplara, yazılı, sözlü ve görsel olarak sistemli biçimde aktarabilme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Pr="000F07E5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A35A60" w:rsidRDefault="00D66DFA" w:rsidP="00A35A60">
            <w:pPr>
              <w:ind w:right="150"/>
            </w:pPr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verilerin toplanması, yorumlanması, uygulanması ve duyurulması aşamalarında toplumsal, bilimsel, kültürel ve etik değerleri gözeterek denetleyebilme ve bu değerleri öğretebilme</w:t>
            </w:r>
          </w:p>
        </w:tc>
        <w:tc>
          <w:tcPr>
            <w:tcW w:w="6677" w:type="dxa"/>
            <w:vAlign w:val="center"/>
          </w:tcPr>
          <w:p w:rsidR="000E4A7F" w:rsidRPr="00A35A60" w:rsidRDefault="000E4A7F" w:rsidP="00A35A60">
            <w:r w:rsidRPr="00A35A60">
              <w:t>İlgili TAY Maddeleri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 w:rsidRPr="000F07E5">
              <w:rPr>
                <w:rFonts w:eastAsia="Times New Roman" w:cs="Tahoma"/>
                <w:b/>
                <w:color w:val="000000"/>
                <w:lang w:eastAsia="tr-TR"/>
              </w:rPr>
              <w:t>YETKİNLİKLER</w:t>
            </w:r>
          </w:p>
          <w:p w:rsidR="00D66DFA" w:rsidRDefault="00D66DFA" w:rsidP="00D66DFA">
            <w:pPr>
              <w:rPr>
                <w:b/>
              </w:rPr>
            </w:pPr>
          </w:p>
          <w:p w:rsidR="00D66DFA" w:rsidRDefault="00D66DFA" w:rsidP="00D66DFA">
            <w:r>
              <w:rPr>
                <w:b/>
              </w:rPr>
              <w:t>İletişim ve S</w:t>
            </w:r>
            <w:r w:rsidRPr="00D66DFA">
              <w:rPr>
                <w:b/>
              </w:rPr>
              <w:t>osyal Yetkinlik</w:t>
            </w:r>
          </w:p>
          <w:p w:rsidR="000E4A7F" w:rsidRPr="00A35A60" w:rsidRDefault="000E4A7F" w:rsidP="00A35A60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 w:rsidRPr="00A35A60">
              <w:t>1-</w:t>
            </w:r>
            <w:r w:rsidRPr="00A35A60">
              <w:rPr>
                <w:rFonts w:eastAsia="Times New Roman" w:cs="Tahoma"/>
                <w:color w:val="000000"/>
                <w:lang w:eastAsia="tr-TR"/>
              </w:rPr>
              <w:t xml:space="preserve"> Çalışmalarını ve uzmanlık alanındaki gelişmeleri yazılı, sözlü ve görsel olarak aktarır.</w:t>
            </w:r>
          </w:p>
          <w:p w:rsidR="00D66DFA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</w:p>
          <w:p w:rsidR="00D66DFA" w:rsidRPr="000F07E5" w:rsidRDefault="00D66DFA" w:rsidP="00D66DFA">
            <w:pPr>
              <w:rPr>
                <w:rFonts w:eastAsia="Times New Roman" w:cs="Tahoma"/>
                <w:b/>
                <w:color w:val="000000"/>
                <w:lang w:eastAsia="tr-TR"/>
              </w:rPr>
            </w:pPr>
            <w:r>
              <w:rPr>
                <w:rFonts w:eastAsia="Times New Roman" w:cs="Tahoma"/>
                <w:b/>
                <w:color w:val="000000"/>
                <w:lang w:eastAsia="tr-TR"/>
              </w:rPr>
              <w:t>Alana Özgü Yetkinlik</w:t>
            </w:r>
          </w:p>
          <w:p w:rsidR="000E4A7F" w:rsidRPr="00A35A60" w:rsidRDefault="00D66DFA" w:rsidP="00D66DFA">
            <w:pPr>
              <w:ind w:right="150"/>
              <w:rPr>
                <w:rFonts w:eastAsia="Times New Roman" w:cs="Tahoma"/>
                <w:color w:val="000000"/>
                <w:lang w:eastAsia="tr-TR"/>
              </w:rPr>
            </w:pPr>
            <w:r>
              <w:t>1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verilerin toplanması, değerlendirilmesi, yorumlanması ve yayımlanması aşamalarında toplumsal, bilimsel, kültürel ve etik değerleri gözetir denetler ve bu değerleri öğretir.</w:t>
            </w:r>
          </w:p>
          <w:p w:rsidR="000E4A7F" w:rsidRPr="00A35A60" w:rsidRDefault="00E714A5" w:rsidP="00A35A60">
            <w:pPr>
              <w:rPr>
                <w:rFonts w:eastAsia="Times New Roman" w:cs="Tahoma"/>
                <w:color w:val="000000"/>
                <w:lang w:eastAsia="tr-TR"/>
              </w:rPr>
            </w:pPr>
            <w:r>
              <w:t>2</w:t>
            </w:r>
            <w:r w:rsidR="000E4A7F" w:rsidRPr="00A35A60">
              <w:t>-</w:t>
            </w:r>
            <w:r w:rsidR="000E4A7F" w:rsidRPr="00A35A60">
              <w:rPr>
                <w:rFonts w:eastAsia="Times New Roman" w:cs="Tahoma"/>
                <w:color w:val="000000"/>
                <w:lang w:eastAsia="tr-TR"/>
              </w:rPr>
              <w:t xml:space="preserve"> Alanı ile ilgili konularda strateji, politika ve uygulama planları geliştirir ve elde edilen sonuçları, toplam kalite yönetimi süreçleri çerçevesinde değerlendirir.</w:t>
            </w:r>
          </w:p>
        </w:tc>
      </w:tr>
    </w:tbl>
    <w:p w:rsidR="000E4A7F" w:rsidRDefault="000E4A7F">
      <w:pPr>
        <w:rPr>
          <w:b/>
          <w:sz w:val="32"/>
        </w:rPr>
      </w:pPr>
    </w:p>
    <w:sectPr w:rsidR="000E4A7F" w:rsidSect="00CE4F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E1" w:rsidRDefault="007255E1" w:rsidP="000E4A7F">
      <w:pPr>
        <w:spacing w:after="0" w:line="240" w:lineRule="auto"/>
      </w:pPr>
      <w:r>
        <w:separator/>
      </w:r>
    </w:p>
  </w:endnote>
  <w:endnote w:type="continuationSeparator" w:id="0">
    <w:p w:rsidR="007255E1" w:rsidRDefault="007255E1" w:rsidP="000E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0" w:rsidRDefault="00CE4FE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280802"/>
      <w:docPartObj>
        <w:docPartGallery w:val="Page Numbers (Bottom of Page)"/>
        <w:docPartUnique/>
      </w:docPartObj>
    </w:sdtPr>
    <w:sdtContent>
      <w:p w:rsidR="00CE4FE0" w:rsidRDefault="00CE4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/6</w:t>
        </w:r>
      </w:p>
    </w:sdtContent>
  </w:sdt>
  <w:p w:rsidR="00CE4FE0" w:rsidRDefault="00CE4FE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2800273"/>
      <w:docPartObj>
        <w:docPartGallery w:val="Page Numbers (Bottom of Page)"/>
        <w:docPartUnique/>
      </w:docPartObj>
    </w:sdtPr>
    <w:sdtContent>
      <w:p w:rsidR="00CE4FE0" w:rsidRDefault="00CE4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/6</w:t>
        </w:r>
      </w:p>
      <w:bookmarkStart w:id="0" w:name="_GoBack" w:displacedByCustomXml="next"/>
      <w:bookmarkEnd w:id="0" w:displacedByCustomXml="next"/>
    </w:sdtContent>
  </w:sdt>
  <w:p w:rsidR="00CE4FE0" w:rsidRDefault="00CE4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E1" w:rsidRDefault="007255E1" w:rsidP="000E4A7F">
      <w:pPr>
        <w:spacing w:after="0" w:line="240" w:lineRule="auto"/>
      </w:pPr>
      <w:r>
        <w:separator/>
      </w:r>
    </w:p>
  </w:footnote>
  <w:footnote w:type="continuationSeparator" w:id="0">
    <w:p w:rsidR="007255E1" w:rsidRDefault="007255E1" w:rsidP="000E4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0" w:rsidRDefault="00CE4FE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0" w:rsidRDefault="00CE4FE0">
    <w:pPr>
      <w:pStyle w:val="stbilgi"/>
    </w:pPr>
    <w:r>
      <w:rPr>
        <w:b/>
        <w:sz w:val="28"/>
      </w:rPr>
      <w:t xml:space="preserve">TARLA BİTKİLERİ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FE0" w:rsidRDefault="00CE4FE0" w:rsidP="00CE4FE0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 wp14:anchorId="7A0DF1AC" wp14:editId="03FD3F03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10" name="Resi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CE4FE0" w:rsidRDefault="00CE4FE0" w:rsidP="00CE4FE0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CE4FE0" w:rsidRDefault="00CE4FE0" w:rsidP="00CE4FE0">
    <w:pPr>
      <w:pStyle w:val="stbilgi"/>
    </w:pPr>
    <w:r>
      <w:rPr>
        <w:b/>
        <w:sz w:val="28"/>
      </w:rPr>
      <w:t xml:space="preserve">TARLA BİTKİLERİ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8C5"/>
    <w:multiLevelType w:val="hybridMultilevel"/>
    <w:tmpl w:val="119859FC"/>
    <w:lvl w:ilvl="0" w:tplc="1EEEF4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06902"/>
    <w:multiLevelType w:val="hybridMultilevel"/>
    <w:tmpl w:val="64C0A39E"/>
    <w:lvl w:ilvl="0" w:tplc="7B82CCE8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44790"/>
    <w:multiLevelType w:val="hybridMultilevel"/>
    <w:tmpl w:val="208C0560"/>
    <w:lvl w:ilvl="0" w:tplc="0C4AD65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F1EB3"/>
    <w:multiLevelType w:val="hybridMultilevel"/>
    <w:tmpl w:val="74BCAF7A"/>
    <w:lvl w:ilvl="0" w:tplc="98B6E3F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97575"/>
    <w:multiLevelType w:val="hybridMultilevel"/>
    <w:tmpl w:val="79B0D830"/>
    <w:lvl w:ilvl="0" w:tplc="EC7AC0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1F3F"/>
    <w:multiLevelType w:val="hybridMultilevel"/>
    <w:tmpl w:val="27A418A8"/>
    <w:lvl w:ilvl="0" w:tplc="AAF63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5E37"/>
    <w:multiLevelType w:val="hybridMultilevel"/>
    <w:tmpl w:val="E2A2008A"/>
    <w:lvl w:ilvl="0" w:tplc="0E52D946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55221"/>
    <w:multiLevelType w:val="hybridMultilevel"/>
    <w:tmpl w:val="AFF02FFA"/>
    <w:lvl w:ilvl="0" w:tplc="77D00CF6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6E027BD"/>
    <w:multiLevelType w:val="hybridMultilevel"/>
    <w:tmpl w:val="85884EAA"/>
    <w:lvl w:ilvl="0" w:tplc="A282C420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2A4"/>
    <w:multiLevelType w:val="hybridMultilevel"/>
    <w:tmpl w:val="823CA604"/>
    <w:lvl w:ilvl="0" w:tplc="BEDA4542">
      <w:start w:val="1"/>
      <w:numFmt w:val="decimal"/>
      <w:lvlText w:val="%1-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05731"/>
    <w:multiLevelType w:val="hybridMultilevel"/>
    <w:tmpl w:val="829655FC"/>
    <w:lvl w:ilvl="0" w:tplc="F9B43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9F"/>
    <w:rsid w:val="000E4A7F"/>
    <w:rsid w:val="000F07E5"/>
    <w:rsid w:val="000F081B"/>
    <w:rsid w:val="000F6D4E"/>
    <w:rsid w:val="00175514"/>
    <w:rsid w:val="00175C50"/>
    <w:rsid w:val="00196C91"/>
    <w:rsid w:val="001A30F9"/>
    <w:rsid w:val="00200522"/>
    <w:rsid w:val="002844E1"/>
    <w:rsid w:val="002C30F6"/>
    <w:rsid w:val="00317464"/>
    <w:rsid w:val="00372272"/>
    <w:rsid w:val="003955F1"/>
    <w:rsid w:val="00405B89"/>
    <w:rsid w:val="00492837"/>
    <w:rsid w:val="004B437A"/>
    <w:rsid w:val="004F45F9"/>
    <w:rsid w:val="00503FBF"/>
    <w:rsid w:val="00601E13"/>
    <w:rsid w:val="007255E1"/>
    <w:rsid w:val="0076689C"/>
    <w:rsid w:val="00773A4B"/>
    <w:rsid w:val="00773AAE"/>
    <w:rsid w:val="007B58BC"/>
    <w:rsid w:val="0081497B"/>
    <w:rsid w:val="00873A17"/>
    <w:rsid w:val="00942348"/>
    <w:rsid w:val="009B182E"/>
    <w:rsid w:val="009E16AE"/>
    <w:rsid w:val="00A35A60"/>
    <w:rsid w:val="00AA2749"/>
    <w:rsid w:val="00B2648E"/>
    <w:rsid w:val="00BC4E23"/>
    <w:rsid w:val="00BD0706"/>
    <w:rsid w:val="00C9481E"/>
    <w:rsid w:val="00CD012A"/>
    <w:rsid w:val="00CE4FE0"/>
    <w:rsid w:val="00D114BF"/>
    <w:rsid w:val="00D66DFA"/>
    <w:rsid w:val="00E6269F"/>
    <w:rsid w:val="00E714A5"/>
    <w:rsid w:val="00E80C95"/>
    <w:rsid w:val="00EC4680"/>
    <w:rsid w:val="00ED3D41"/>
    <w:rsid w:val="00F349C9"/>
    <w:rsid w:val="00F441AA"/>
    <w:rsid w:val="00F95100"/>
    <w:rsid w:val="00FA7562"/>
    <w:rsid w:val="00FB3FD5"/>
    <w:rsid w:val="00FE6200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4B657D-7EF1-4BF7-8684-32C4DF08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4A7F"/>
  </w:style>
  <w:style w:type="paragraph" w:styleId="ListeParagraf">
    <w:name w:val="List Paragraph"/>
    <w:basedOn w:val="Normal"/>
    <w:uiPriority w:val="34"/>
    <w:qFormat/>
    <w:rsid w:val="000E4A7F"/>
    <w:pPr>
      <w:spacing w:after="160" w:line="259" w:lineRule="auto"/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0E4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09"/>
    <w:rsid w:val="000E391A"/>
    <w:rsid w:val="001D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EAAC43E58B04AE1B6DBC7A7CF5C5F5A">
    <w:name w:val="2EAAC43E58B04AE1B6DBC7A7CF5C5F5A"/>
    <w:rsid w:val="001D6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neval</cp:lastModifiedBy>
  <cp:revision>8</cp:revision>
  <dcterms:created xsi:type="dcterms:W3CDTF">2014-11-11T17:41:00Z</dcterms:created>
  <dcterms:modified xsi:type="dcterms:W3CDTF">2014-11-25T09:26:00Z</dcterms:modified>
</cp:coreProperties>
</file>